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3D06E4"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3D06E4" w:rsidP="005A4B50">
      <w:pPr>
        <w:pStyle w:val="Heading1"/>
        <w:jc w:val="left"/>
        <w:rPr>
          <w:rFonts w:ascii="Times New Roman" w:hAnsi="Times New Roman"/>
          <w:b/>
        </w:rPr>
      </w:pPr>
      <w:r w:rsidRPr="003D06E4">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743A0">
        <w:t>meselor de piață</w:t>
      </w:r>
      <w:r w:rsidR="00116399" w:rsidRPr="009136F5">
        <w:t xml:space="preserve"> </w:t>
      </w:r>
      <w:r w:rsidR="00626D66" w:rsidRPr="009136F5">
        <w:t xml:space="preserve"> </w:t>
      </w:r>
      <w:r w:rsidR="00116399">
        <w:t>destinat</w:t>
      </w:r>
      <w:r w:rsidR="007E6BFA">
        <w:t>e</w:t>
      </w:r>
      <w:r w:rsidR="00116399">
        <w:t xml:space="preserve"> agenţilor economici, </w:t>
      </w:r>
      <w:r w:rsidRPr="009136F5">
        <w:t>situat</w:t>
      </w:r>
      <w:r w:rsidR="007E6BFA">
        <w:t xml:space="preserve">e în </w:t>
      </w:r>
      <w:r w:rsidR="00BA3AD8">
        <w:t>Piața Dacia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efectuării actelor de comerţ cu produse de piaţă</w:t>
      </w:r>
      <w:r w:rsidR="00626D66" w:rsidRPr="009136F5">
        <w:t>,</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851823" w:rsidRPr="003718D0" w:rsidRDefault="00FB29C0" w:rsidP="00851823">
      <w:pPr>
        <w:jc w:val="both"/>
      </w:pPr>
      <w:r>
        <w:tab/>
      </w:r>
      <w:r w:rsidR="00872C85" w:rsidRPr="00872C85">
        <w:rPr>
          <w:b/>
        </w:rPr>
        <w:t>Art. 4</w:t>
      </w:r>
      <w:r w:rsidR="00872C85">
        <w:tab/>
      </w:r>
      <w:r w:rsidR="003A24E2">
        <w:tab/>
      </w:r>
      <w:r w:rsidRPr="003718D0">
        <w:t xml:space="preserve">Numărul locurilor de vânzare sunt </w:t>
      </w:r>
      <w:r w:rsidR="00872C85" w:rsidRPr="003718D0">
        <w:t xml:space="preserve">precizate în anunţul de licitaţie de pe site-ul </w:t>
      </w:r>
      <w:hyperlink r:id="rId7" w:history="1">
        <w:r w:rsidR="00872C85" w:rsidRPr="003718D0">
          <w:rPr>
            <w:rStyle w:val="Hyperlink"/>
          </w:rPr>
          <w:t>www.pietepublice.ro</w:t>
        </w:r>
      </w:hyperlink>
      <w:r w:rsidR="00872C85" w:rsidRPr="003718D0">
        <w:t xml:space="preserve"> , secţiunea anunţuri</w:t>
      </w:r>
      <w:r w:rsidR="00B60670">
        <w:t>.</w:t>
      </w:r>
      <w:r w:rsidR="00851823" w:rsidRPr="003718D0">
        <w:t xml:space="preserve">   </w:t>
      </w:r>
    </w:p>
    <w:p w:rsidR="00FB29C0" w:rsidRDefault="00FB29C0" w:rsidP="00851823">
      <w:pPr>
        <w:jc w:val="both"/>
      </w:pPr>
    </w:p>
    <w:p w:rsidR="000444F0" w:rsidRPr="009136F5" w:rsidRDefault="000444F0" w:rsidP="00851823">
      <w:pPr>
        <w:jc w:val="both"/>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t>Locurile de vânzare au un preț care variază în funcție de sezon și de zona de piață în care se află amp</w:t>
      </w:r>
      <w:r w:rsidR="00FC7D8C">
        <w:t>lasate (zona 1, zona 2, zona 3) conform schiței atașate –anexa 1.</w:t>
      </w:r>
      <w:r w:rsidR="0077029A">
        <w:t xml:space="preserve"> </w:t>
      </w:r>
      <w:r w:rsidR="001834F7" w:rsidRPr="00767AF2">
        <w:t xml:space="preserve">Acolo unde locul de vânzare definit conform HCL nr. 265/27.04.2022 are atașat și un colt acesta se vor licita obligatoriu împreună (pasul de ofertă se va face la pachet pentru locul de  vânzare și colț). Prețul de pornire pentru colț este jumătate din cel al locului de vânzare pentru fiecare sezon și zona de piață.  </w:t>
      </w:r>
    </w:p>
    <w:p w:rsidR="0077029A" w:rsidRDefault="0077029A" w:rsidP="0077029A">
      <w:pPr>
        <w:jc w:val="both"/>
      </w:pPr>
      <w:r>
        <w:tab/>
      </w:r>
      <w:r w:rsidR="0071547A">
        <w:t xml:space="preserve">                        </w:t>
      </w:r>
      <w:r>
        <w:t xml:space="preserve">Detalierea prețurilor de pornire, pe sezon și zonă, </w:t>
      </w:r>
      <w:r w:rsidR="00FC7D8C">
        <w:t>se află detaliată în anexa nr. 2</w:t>
      </w:r>
      <w:r>
        <w:t>, parte integrantă din acest caiet de sarcini.</w:t>
      </w:r>
    </w:p>
    <w:p w:rsidR="000D60FC"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 (astfel cum variază acesta în funcție de sezon și zonă).</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lastRenderedPageBreak/>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551084">
        <w:t>se va desfășura în data de</w:t>
      </w:r>
      <w:r w:rsidR="001834F7">
        <w:t xml:space="preserve"> în data de </w:t>
      </w:r>
      <w:r w:rsidR="0011688A">
        <w:t>21</w:t>
      </w:r>
      <w:r w:rsidR="00BA3AD8">
        <w:t xml:space="preserve">.12.2022 </w:t>
      </w:r>
      <w:r w:rsidR="0011688A">
        <w:t>începând ora 18</w:t>
      </w:r>
      <w:r w:rsidR="001834F7">
        <w:t>.00, la sediul Piețe</w:t>
      </w:r>
      <w:r w:rsidR="0011688A">
        <w:t>i</w:t>
      </w:r>
      <w:r w:rsidR="00AC0A3C">
        <w:t xml:space="preserve"> Dacia </w:t>
      </w:r>
      <w:r w:rsidR="001834F7">
        <w:t xml:space="preserve"> din Braș</w:t>
      </w:r>
      <w:r w:rsidR="00AC0A3C">
        <w:t>ov, str. Prahova nr. 8</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C6781F">
        <w:t xml:space="preserve">ra  instituţiei ori la birourile administrative ale piețelor până în data de </w:t>
      </w:r>
      <w:r w:rsidR="0011688A">
        <w:t>20</w:t>
      </w:r>
      <w:r w:rsidR="00BA3AD8">
        <w:t>.12.2022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444BC4" w:rsidRPr="00BA3AD8"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r w:rsidR="001579F8" w:rsidRPr="00BA3AD8">
        <w:rPr>
          <w:b/>
        </w:rPr>
        <w:t>Licitarea se face în ordinea crescătoare a numărului locului de vânzare</w:t>
      </w:r>
      <w:r w:rsidRPr="00BA3AD8">
        <w:rPr>
          <w:b/>
        </w:rPr>
        <w:t>.</w:t>
      </w:r>
      <w:r w:rsidR="0081547E" w:rsidRPr="00BA3AD8">
        <w:rPr>
          <w:b/>
        </w:rPr>
        <w:t xml:space="preserve"> Procedura se desfășoară etapizat,</w:t>
      </w:r>
      <w:r w:rsidR="004243D8" w:rsidRPr="00BA3AD8">
        <w:rPr>
          <w:b/>
        </w:rPr>
        <w:t xml:space="preserve"> consecutiv,</w:t>
      </w:r>
      <w:r w:rsidR="0081547E" w:rsidRPr="00BA3AD8">
        <w:rPr>
          <w:b/>
        </w:rPr>
        <w:t xml:space="preserve"> pe tronsoane, conform programării realizate </w:t>
      </w:r>
      <w:r w:rsidR="00722A8C" w:rsidRPr="00BA3AD8">
        <w:rPr>
          <w:b/>
        </w:rPr>
        <w:t>de comisia de licitație</w:t>
      </w:r>
      <w:r w:rsidR="0027058C" w:rsidRPr="00BA3AD8">
        <w:rPr>
          <w:b/>
        </w:rPr>
        <w:t xml:space="preserve"> și afișate cu 48 ore înainte</w:t>
      </w:r>
      <w:r w:rsidR="00722A8C" w:rsidRPr="00BA3AD8">
        <w:rPr>
          <w:b/>
        </w:rPr>
        <w:t>, cu începere de la ora stabilită conform art. 8 alin. 1.</w:t>
      </w: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locurilor de vânzare un participant poate adjudeca cel mult 3 (trei) locuri de vânzare. </w:t>
      </w:r>
    </w:p>
    <w:p w:rsidR="005215F8"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7C4BD8">
        <w:t xml:space="preserve">ce poate fi obținut de un participant este de </w:t>
      </w:r>
      <w:r w:rsidR="00D87C10">
        <w:t>3</w:t>
      </w:r>
      <w:r w:rsidR="007C4BD8">
        <w:t xml:space="preserve"> (</w:t>
      </w:r>
      <w:r w:rsidR="00D87C10">
        <w:t>trei</w:t>
      </w:r>
      <w:r w:rsidR="007C4BD8">
        <w:t>)</w:t>
      </w:r>
      <w:r w:rsidR="0093224C">
        <w:t xml:space="preserve">; </w:t>
      </w:r>
      <w:r w:rsidR="00D87C10">
        <w:t>după cea de-a doua etapă numărul maxim de locuri deținute este de 6 (șase).</w:t>
      </w:r>
    </w:p>
    <w:p w:rsidR="00CE3A6C" w:rsidRDefault="00CE3A6C" w:rsidP="00444BC4">
      <w:pPr>
        <w:ind w:firstLine="720"/>
        <w:jc w:val="both"/>
      </w:pPr>
      <w:r>
        <w:t xml:space="preserve">În cazul celei de-a doua strigări, dacă mesele pentru care s-a făcut preînscrierea </w:t>
      </w:r>
      <w:r w:rsidR="00D5725D">
        <w:t xml:space="preserve">nu mai sunt </w:t>
      </w:r>
      <w:r w:rsidR="00295DD7">
        <w:t>disponibile, fiind adjudecate la prima strigare, participantul poate licita pe oricare masă, în limita numărului de locuri pentru care s-a preînscris, respectiv în limita maximă a locurilor ce pot fi adjudecate în cea de-a doua etapă.</w:t>
      </w:r>
    </w:p>
    <w:p w:rsidR="0093224C" w:rsidRPr="00444BC4" w:rsidRDefault="006B6B6E" w:rsidP="00444BC4">
      <w:pPr>
        <w:ind w:firstLine="720"/>
        <w:jc w:val="both"/>
      </w:pPr>
      <w:r>
        <w:lastRenderedPageBreak/>
        <w:t xml:space="preserve">După cea de-a doua strigare, în cazul în care rămân locuri disponibile, acestea se ofertează, numărul maxim de locuri de vânzare pe piață deținut de un agent economic fiind limitat la </w:t>
      </w:r>
      <w:r w:rsidR="00D87C10">
        <w:t>9 (nouă).</w:t>
      </w: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9733C2">
      <w:pPr>
        <w:suppressAutoHyphens/>
        <w:spacing w:line="360" w:lineRule="auto"/>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 xml:space="preserve">participarea la licitația locurilor de vânzare(tarabe) </w:t>
      </w:r>
      <w:r w:rsidRPr="00CE000C">
        <w:rPr>
          <w:rFonts w:eastAsia="Arial"/>
          <w:b/>
        </w:rPr>
        <w:t xml:space="preserve">din </w:t>
      </w:r>
      <w:r w:rsidR="00027D72">
        <w:rPr>
          <w:rFonts w:eastAsia="Arial"/>
          <w:b/>
        </w:rPr>
        <w:t>Piața Dacia-</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 vânzare(tarabe) din Piața Dacia-</w:t>
      </w:r>
      <w:r w:rsidRPr="00BF28D9">
        <w:rPr>
          <w:rFonts w:eastAsia="Arial"/>
        </w:rPr>
        <w:t xml:space="preserve"> Mun. Braşov</w:t>
      </w:r>
      <w:r w:rsidR="00573A97">
        <w:rPr>
          <w:rFonts w:eastAsia="Arial"/>
        </w:rPr>
        <w:t xml:space="preserve"> pentru următoarele </w:t>
      </w:r>
      <w:r w:rsidR="00465AA1">
        <w:rPr>
          <w:rFonts w:eastAsia="Arial"/>
        </w:rPr>
        <w:t>locuri de vânzare(tarabe):</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Subsemnatul(a) .................................................., în calitate de ofertant la licitaţia publică, a locului de vânzare - tarabă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lastRenderedPageBreak/>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lastRenderedPageBreak/>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tarabă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3D06E4" w:rsidP="00D15D95">
      <w:pPr>
        <w:spacing w:line="360" w:lineRule="auto"/>
        <w:ind w:left="1066" w:hanging="357"/>
        <w:jc w:val="both"/>
      </w:pPr>
      <w:r w:rsidRPr="003D06E4">
        <w:rPr>
          <w:noProof/>
          <w:lang w:val="ro-RO" w:eastAsia="ro-RO"/>
        </w:rPr>
        <w:lastRenderedPageBreak/>
        <w:pict>
          <v:shape id="_x0000_s1033" type="#_x0000_t202" style="position:absolute;left:0;text-align:left;margin-left:5354.9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D15D95" w:rsidRDefault="003D06E4" w:rsidP="00D15D95">
      <w:pPr>
        <w:tabs>
          <w:tab w:val="left" w:pos="567"/>
          <w:tab w:val="center" w:pos="4153"/>
          <w:tab w:val="right" w:pos="8306"/>
        </w:tabs>
        <w:spacing w:line="360" w:lineRule="auto"/>
        <w:ind w:left="1066" w:hanging="357"/>
        <w:jc w:val="both"/>
        <w:rPr>
          <w:lang w:val="en-AU"/>
        </w:rPr>
      </w:pPr>
      <w:r w:rsidRPr="003D06E4">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rPr>
          <w:b/>
          <w:u w:val="single"/>
        </w:rPr>
      </w:pP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15D95">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p>
    <w:p w:rsidR="00D15D95" w:rsidRPr="00D15D95" w:rsidRDefault="00D15D95" w:rsidP="00D15D95">
      <w:pPr>
        <w:tabs>
          <w:tab w:val="left" w:pos="720"/>
          <w:tab w:val="left" w:pos="3120"/>
        </w:tabs>
        <w:spacing w:line="360" w:lineRule="auto"/>
        <w:ind w:firstLine="709"/>
        <w:jc w:val="both"/>
      </w:pP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 xml:space="preserve">Obiectul prezentului contract il constituie locul de vanzare (tarabă)  nr.  … din  sectorul 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Pr="00D15D95">
        <w:t>Prețul este în lei/zi după urmează :</w:t>
      </w:r>
    </w:p>
    <w:tbl>
      <w:tblPr>
        <w:tblStyle w:val="TableGrid"/>
        <w:tblW w:w="9180" w:type="dxa"/>
        <w:tblLook w:val="04A0"/>
      </w:tblPr>
      <w:tblGrid>
        <w:gridCol w:w="3510"/>
        <w:gridCol w:w="5670"/>
      </w:tblGrid>
      <w:tr w:rsidR="00D15D95" w:rsidRPr="00D15D95" w:rsidTr="00D15D95">
        <w:tc>
          <w:tcPr>
            <w:tcW w:w="351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Perioada cf. HCL</w:t>
            </w:r>
          </w:p>
          <w:p w:rsidR="00D15D95" w:rsidRPr="00D15D95" w:rsidRDefault="00D15D95" w:rsidP="00D15D95">
            <w:pPr>
              <w:spacing w:line="360" w:lineRule="auto"/>
              <w:ind w:left="1066" w:hanging="357"/>
              <w:rPr>
                <w:b/>
                <w:i/>
                <w:lang w:eastAsia="ro-RO"/>
              </w:rPr>
            </w:pPr>
            <w:r w:rsidRPr="00D15D95">
              <w:rPr>
                <w:b/>
                <w:i/>
                <w:lang w:eastAsia="ro-RO"/>
              </w:rPr>
              <w:t>265/2022</w:t>
            </w:r>
          </w:p>
        </w:tc>
        <w:tc>
          <w:tcPr>
            <w:tcW w:w="567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Valoare de adjudecare conform ofertă  căștigătoare (lei/zi)</w:t>
            </w:r>
          </w:p>
        </w:tc>
      </w:tr>
      <w:tr w:rsidR="00D15D95" w:rsidRPr="00D15D95" w:rsidTr="00BB6922">
        <w:tc>
          <w:tcPr>
            <w:tcW w:w="3510" w:type="dxa"/>
          </w:tcPr>
          <w:p w:rsidR="00D15D95" w:rsidRPr="00D15D95" w:rsidRDefault="00D15D95" w:rsidP="00D15D95">
            <w:pPr>
              <w:spacing w:line="360" w:lineRule="auto"/>
              <w:ind w:left="1066" w:hanging="357"/>
              <w:jc w:val="center"/>
              <w:rPr>
                <w:i/>
                <w:sz w:val="18"/>
                <w:szCs w:val="18"/>
                <w:lang w:eastAsia="ro-RO"/>
              </w:rPr>
            </w:pPr>
          </w:p>
        </w:tc>
        <w:tc>
          <w:tcPr>
            <w:tcW w:w="5670" w:type="dxa"/>
          </w:tcPr>
          <w:p w:rsidR="00D15D95" w:rsidRPr="00D15D95" w:rsidRDefault="00D15D95" w:rsidP="00D15D95">
            <w:pPr>
              <w:spacing w:line="360" w:lineRule="auto"/>
              <w:ind w:left="1066" w:hanging="357"/>
              <w:jc w:val="center"/>
              <w:rPr>
                <w:i/>
                <w:sz w:val="18"/>
                <w:szCs w:val="18"/>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Ianuarie-februarie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Martie-aprilie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Mai-octombrie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Noiembrie-decembrie</w:t>
            </w:r>
          </w:p>
        </w:tc>
        <w:tc>
          <w:tcPr>
            <w:tcW w:w="5670" w:type="dxa"/>
          </w:tcPr>
          <w:p w:rsidR="00D15D95" w:rsidRPr="00D15D95" w:rsidRDefault="00D15D95" w:rsidP="00D15D95">
            <w:pPr>
              <w:spacing w:line="360" w:lineRule="auto"/>
              <w:ind w:left="1066" w:hanging="357"/>
              <w:jc w:val="center"/>
              <w:rPr>
                <w:lang w:eastAsia="ro-RO"/>
              </w:rPr>
            </w:pPr>
          </w:p>
        </w:tc>
      </w:tr>
    </w:tbl>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pP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p>
    <w:p w:rsidR="00D15D95" w:rsidRPr="00D15D95" w:rsidRDefault="00D15D95" w:rsidP="00D15D95">
      <w:pPr>
        <w:tabs>
          <w:tab w:val="left" w:pos="720"/>
          <w:tab w:val="left" w:pos="3120"/>
        </w:tabs>
        <w:spacing w:line="360" w:lineRule="auto"/>
        <w:jc w:val="both"/>
      </w:pPr>
      <w:r w:rsidRPr="00D15D95">
        <w:t xml:space="preserve">                     - alte taxe(taxa închiriere cântar, depozitare suplimentar,etc).</w:t>
      </w:r>
    </w:p>
    <w:p w:rsidR="00D15D95" w:rsidRPr="00D15D95" w:rsidRDefault="00D15D95" w:rsidP="00D15D95">
      <w:pPr>
        <w:tabs>
          <w:tab w:val="left" w:pos="720"/>
          <w:tab w:val="left" w:pos="3120"/>
        </w:tabs>
        <w:spacing w:line="360" w:lineRule="auto"/>
        <w:jc w:val="both"/>
      </w:pPr>
      <w:r w:rsidRPr="00D15D95">
        <w:lastRenderedPageBreak/>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tab/>
      </w:r>
      <w:r w:rsidRPr="00D15D95">
        <w:rPr>
          <w:b/>
        </w:rPr>
        <w:t xml:space="preserve">Art. 8      </w:t>
      </w:r>
      <w:r w:rsidRPr="00D15D95">
        <w:t>Chiriașul are obligația de a deține permanent asupra sa actele de proveniență a mărfii comercializate, pentru asigurarea trasabilității acesteia și să furnizeze mostre de produs în vederea testării rapide efectuate de administrația piețelor , autoritatea fitosanitară ori autoritatea sanitar veterinară.</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Default="00D15D95" w:rsidP="00D15D95">
      <w:pPr>
        <w:tabs>
          <w:tab w:val="left" w:pos="720"/>
          <w:tab w:val="left" w:pos="3120"/>
        </w:tabs>
        <w:spacing w:line="360" w:lineRule="auto"/>
        <w:jc w:val="both"/>
      </w:pPr>
    </w:p>
    <w:p w:rsidR="007D1CB0" w:rsidRDefault="007D1CB0" w:rsidP="00D15D95">
      <w:pPr>
        <w:tabs>
          <w:tab w:val="left" w:pos="720"/>
          <w:tab w:val="left" w:pos="3120"/>
        </w:tabs>
        <w:spacing w:line="360" w:lineRule="auto"/>
        <w:jc w:val="both"/>
      </w:pPr>
    </w:p>
    <w:p w:rsidR="007D1CB0" w:rsidRPr="00D15D95" w:rsidRDefault="007D1CB0"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rPr>
          <w:b/>
        </w:rPr>
        <w:t xml:space="preserve">           </w:t>
      </w:r>
    </w:p>
    <w:p w:rsidR="00D15D95" w:rsidRPr="00D15D95" w:rsidRDefault="00D15D95" w:rsidP="00D15D95">
      <w:pPr>
        <w:tabs>
          <w:tab w:val="left" w:pos="720"/>
          <w:tab w:val="left" w:pos="3120"/>
        </w:tabs>
        <w:spacing w:line="360" w:lineRule="auto"/>
        <w:jc w:val="both"/>
      </w:pPr>
      <w:r w:rsidRPr="00D15D95">
        <w:rPr>
          <w:b/>
        </w:rPr>
        <w:lastRenderedPageBreak/>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i/>
        </w:rPr>
      </w:pPr>
      <w:r w:rsidRPr="00D15D95">
        <w:tab/>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E34B1D" w:rsidRDefault="00C67049" w:rsidP="00D15D95">
      <w:pPr>
        <w:tabs>
          <w:tab w:val="left" w:pos="720"/>
          <w:tab w:val="left" w:pos="3120"/>
        </w:tabs>
        <w:spacing w:line="360" w:lineRule="auto"/>
        <w:ind w:left="1066" w:hanging="1066"/>
        <w:jc w:val="both"/>
      </w:pPr>
      <w:r>
        <w:t xml:space="preserve">              </w:t>
      </w:r>
    </w:p>
    <w:p w:rsidR="00945E2E" w:rsidRPr="00D15D95" w:rsidRDefault="00945E2E" w:rsidP="00D15D95">
      <w:pPr>
        <w:tabs>
          <w:tab w:val="left" w:pos="720"/>
          <w:tab w:val="left" w:pos="3120"/>
        </w:tabs>
        <w:spacing w:line="360" w:lineRule="auto"/>
        <w:ind w:left="1066" w:hanging="1066"/>
        <w:jc w:val="both"/>
      </w:pPr>
    </w:p>
    <w:p w:rsidR="00E34B1D" w:rsidRPr="00C67049" w:rsidRDefault="00E34B1D" w:rsidP="00E34B1D">
      <w:pPr>
        <w:tabs>
          <w:tab w:val="left" w:pos="720"/>
          <w:tab w:val="left" w:pos="3120"/>
        </w:tabs>
        <w:ind w:hanging="1066"/>
      </w:pPr>
      <w:r>
        <w:rPr>
          <w:b/>
        </w:rPr>
        <w:t xml:space="preserve">                                                 </w:t>
      </w:r>
      <w:r w:rsidRPr="00C67049">
        <w:t>Viza CFP</w:t>
      </w:r>
    </w:p>
    <w:p w:rsidR="00E34B1D" w:rsidRPr="00DA5CA7" w:rsidRDefault="00E34B1D" w:rsidP="00E34B1D">
      <w:pPr>
        <w:tabs>
          <w:tab w:val="left" w:pos="720"/>
          <w:tab w:val="left" w:pos="3120"/>
        </w:tabs>
        <w:ind w:hanging="1066"/>
      </w:pPr>
      <w:r>
        <w:rPr>
          <w:b/>
        </w:rPr>
        <w:t xml:space="preserve">                                                  </w:t>
      </w:r>
    </w:p>
    <w:p w:rsidR="00E34B1D" w:rsidRDefault="00E34B1D" w:rsidP="00E34B1D">
      <w:pPr>
        <w:tabs>
          <w:tab w:val="left" w:pos="720"/>
          <w:tab w:val="left" w:pos="3120"/>
        </w:tabs>
        <w:ind w:hanging="1066"/>
        <w:rPr>
          <w:b/>
        </w:rPr>
      </w:pPr>
      <w:r>
        <w:rPr>
          <w:b/>
        </w:rPr>
        <w:t xml:space="preserve">                                                                                                      </w:t>
      </w:r>
    </w:p>
    <w:p w:rsidR="00E34B1D" w:rsidRDefault="00E34B1D" w:rsidP="00E34B1D">
      <w:pPr>
        <w:tabs>
          <w:tab w:val="left" w:pos="720"/>
          <w:tab w:val="left" w:pos="3120"/>
        </w:tabs>
        <w:ind w:hanging="1066"/>
        <w:rPr>
          <w:b/>
        </w:rPr>
      </w:pPr>
    </w:p>
    <w:p w:rsidR="00E34B1D" w:rsidRDefault="00E34B1D" w:rsidP="00E34B1D">
      <w:pPr>
        <w:tabs>
          <w:tab w:val="left" w:pos="720"/>
          <w:tab w:val="left" w:pos="3120"/>
        </w:tabs>
        <w:ind w:hanging="1066"/>
        <w:rPr>
          <w:b/>
        </w:rPr>
      </w:pPr>
    </w:p>
    <w:p w:rsidR="00E34B1D" w:rsidRPr="005C00B3" w:rsidRDefault="00E34B1D" w:rsidP="00E34B1D">
      <w:pPr>
        <w:tabs>
          <w:tab w:val="left" w:pos="720"/>
          <w:tab w:val="left" w:pos="3120"/>
        </w:tabs>
        <w:ind w:hanging="1066"/>
        <w:jc w:val="center"/>
        <w:rPr>
          <w:b/>
        </w:rPr>
      </w:pPr>
      <w:r>
        <w:rPr>
          <w:b/>
        </w:rPr>
        <w:t xml:space="preserve">                      </w:t>
      </w:r>
      <w:r w:rsidRPr="004D7C7D">
        <w:t>Intocmit</w:t>
      </w:r>
      <w:r>
        <w:t>,</w:t>
      </w:r>
    </w:p>
    <w:p w:rsidR="00D15D95" w:rsidRDefault="00D15D95"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53B" w:rsidRDefault="00EC753B" w:rsidP="006A1EC9">
      <w:r>
        <w:separator/>
      </w:r>
    </w:p>
  </w:endnote>
  <w:endnote w:type="continuationSeparator" w:id="0">
    <w:p w:rsidR="00EC753B" w:rsidRDefault="00EC753B"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53B" w:rsidRDefault="00EC753B" w:rsidP="006A1EC9">
      <w:r>
        <w:separator/>
      </w:r>
    </w:p>
  </w:footnote>
  <w:footnote w:type="continuationSeparator" w:id="0">
    <w:p w:rsidR="00EC753B" w:rsidRDefault="00EC753B"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606538" o:spid="_x0000_s7170" type="#_x0000_t136" style="position:absolute;margin-left:0;margin-top:0;width:565.25pt;height:94.2pt;rotation:315;z-index:-251654144;mso-position-horizontal:center;mso-position-horizontal-relative:margin;mso-position-vertical:center;mso-position-vertical-relative:margin" o:allowincell="f" fillcolor="silver" stroked="f">
          <v:fill opacity=".5"/>
          <v:textpath style="font-family:&quot;Times New Roman&quot;;font-size:1pt" string="Dacia-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606539" o:spid="_x0000_s7171" type="#_x0000_t136" style="position:absolute;margin-left:0;margin-top:0;width:565.25pt;height:94.2pt;rotation:315;z-index:-251652096;mso-position-horizontal:center;mso-position-horizontal-relative:margin;mso-position-vertical:center;mso-position-vertical-relative:margin" o:allowincell="f" fillcolor="silver" stroked="f">
          <v:fill opacity=".5"/>
          <v:textpath style="font-family:&quot;Times New Roman&quot;;font-size:1pt" string="Dacia-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E60" w:rsidRDefault="00103E6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2606537" o:spid="_x0000_s7169" type="#_x0000_t136" style="position:absolute;margin-left:0;margin-top:0;width:565.25pt;height:94.2pt;rotation:315;z-index:-251656192;mso-position-horizontal:center;mso-position-horizontal-relative:margin;mso-position-vertical:center;mso-position-vertical-relative:margin" o:allowincell="f" fillcolor="silver" stroked="f">
          <v:fill opacity=".5"/>
          <v:textpath style="font-family:&quot;Times New Roman&quot;;font-size:1pt" string="Dacia-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i7rWKObNykrjjhRvxmZj9hslhb4=" w:salt="ifqW8M+pBoDTIOESdr6sqA=="/>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8194"/>
    <o:shapelayout v:ext="edit">
      <o:idmap v:ext="edit" data="7"/>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444F0"/>
    <w:rsid w:val="00044C63"/>
    <w:rsid w:val="00045BB4"/>
    <w:rsid w:val="00054A81"/>
    <w:rsid w:val="00065D57"/>
    <w:rsid w:val="000661B5"/>
    <w:rsid w:val="00077858"/>
    <w:rsid w:val="00085891"/>
    <w:rsid w:val="00086A00"/>
    <w:rsid w:val="00090C65"/>
    <w:rsid w:val="00091BB3"/>
    <w:rsid w:val="0009313D"/>
    <w:rsid w:val="00096DAF"/>
    <w:rsid w:val="000A1282"/>
    <w:rsid w:val="000D60FC"/>
    <w:rsid w:val="000E24B1"/>
    <w:rsid w:val="000E47A6"/>
    <w:rsid w:val="000F721F"/>
    <w:rsid w:val="00103E60"/>
    <w:rsid w:val="001044D2"/>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D04B1"/>
    <w:rsid w:val="001D0D72"/>
    <w:rsid w:val="001E4D77"/>
    <w:rsid w:val="001F5CB1"/>
    <w:rsid w:val="00204A8D"/>
    <w:rsid w:val="00217B46"/>
    <w:rsid w:val="00232F9B"/>
    <w:rsid w:val="00235473"/>
    <w:rsid w:val="00240F0C"/>
    <w:rsid w:val="002428C6"/>
    <w:rsid w:val="00251E20"/>
    <w:rsid w:val="00257370"/>
    <w:rsid w:val="00267EA0"/>
    <w:rsid w:val="0027058C"/>
    <w:rsid w:val="002765D6"/>
    <w:rsid w:val="0027775F"/>
    <w:rsid w:val="00293CF2"/>
    <w:rsid w:val="00295DD7"/>
    <w:rsid w:val="00295E8C"/>
    <w:rsid w:val="002B3C80"/>
    <w:rsid w:val="002B47DD"/>
    <w:rsid w:val="002B6C4C"/>
    <w:rsid w:val="002C3F5A"/>
    <w:rsid w:val="002F459B"/>
    <w:rsid w:val="00312350"/>
    <w:rsid w:val="0031495A"/>
    <w:rsid w:val="0032796D"/>
    <w:rsid w:val="00336F3E"/>
    <w:rsid w:val="00341E7B"/>
    <w:rsid w:val="003449C6"/>
    <w:rsid w:val="00351028"/>
    <w:rsid w:val="00353797"/>
    <w:rsid w:val="00355CEF"/>
    <w:rsid w:val="00356C75"/>
    <w:rsid w:val="00362840"/>
    <w:rsid w:val="003718D0"/>
    <w:rsid w:val="003743A0"/>
    <w:rsid w:val="0038559D"/>
    <w:rsid w:val="003937D7"/>
    <w:rsid w:val="00397474"/>
    <w:rsid w:val="003A2144"/>
    <w:rsid w:val="003A24E2"/>
    <w:rsid w:val="003A52B4"/>
    <w:rsid w:val="003B69E0"/>
    <w:rsid w:val="003C024D"/>
    <w:rsid w:val="003C41F0"/>
    <w:rsid w:val="003C58CC"/>
    <w:rsid w:val="003C6B15"/>
    <w:rsid w:val="003D04BB"/>
    <w:rsid w:val="003D06E4"/>
    <w:rsid w:val="003D1053"/>
    <w:rsid w:val="003D3933"/>
    <w:rsid w:val="003D6A2D"/>
    <w:rsid w:val="003F1E0B"/>
    <w:rsid w:val="003F748C"/>
    <w:rsid w:val="0040371C"/>
    <w:rsid w:val="00404355"/>
    <w:rsid w:val="00406CA2"/>
    <w:rsid w:val="0041488D"/>
    <w:rsid w:val="00416AC4"/>
    <w:rsid w:val="004243D8"/>
    <w:rsid w:val="00424CC8"/>
    <w:rsid w:val="00432868"/>
    <w:rsid w:val="004348EB"/>
    <w:rsid w:val="00442BB1"/>
    <w:rsid w:val="004442BC"/>
    <w:rsid w:val="00444BC4"/>
    <w:rsid w:val="00465AA1"/>
    <w:rsid w:val="00485EEB"/>
    <w:rsid w:val="00494E7A"/>
    <w:rsid w:val="004A19DB"/>
    <w:rsid w:val="004C0961"/>
    <w:rsid w:val="004C35E5"/>
    <w:rsid w:val="004E00EB"/>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547A"/>
    <w:rsid w:val="007168D6"/>
    <w:rsid w:val="007215A8"/>
    <w:rsid w:val="00722A8C"/>
    <w:rsid w:val="00727E9B"/>
    <w:rsid w:val="0073391D"/>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8007B8"/>
    <w:rsid w:val="00800896"/>
    <w:rsid w:val="0081547E"/>
    <w:rsid w:val="00821C76"/>
    <w:rsid w:val="008229D1"/>
    <w:rsid w:val="00830BCD"/>
    <w:rsid w:val="00832C80"/>
    <w:rsid w:val="00835F1C"/>
    <w:rsid w:val="00836BA4"/>
    <w:rsid w:val="00851823"/>
    <w:rsid w:val="00863E72"/>
    <w:rsid w:val="0086604A"/>
    <w:rsid w:val="0086792A"/>
    <w:rsid w:val="00870298"/>
    <w:rsid w:val="00872C85"/>
    <w:rsid w:val="00873300"/>
    <w:rsid w:val="0088138A"/>
    <w:rsid w:val="00887A8C"/>
    <w:rsid w:val="00891284"/>
    <w:rsid w:val="00894EF8"/>
    <w:rsid w:val="008955E5"/>
    <w:rsid w:val="008A7EED"/>
    <w:rsid w:val="008C3DE9"/>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34B9"/>
    <w:rsid w:val="00994192"/>
    <w:rsid w:val="009A2966"/>
    <w:rsid w:val="009D2FD6"/>
    <w:rsid w:val="009D5A60"/>
    <w:rsid w:val="009E52BC"/>
    <w:rsid w:val="009E540C"/>
    <w:rsid w:val="00A02F9A"/>
    <w:rsid w:val="00A07675"/>
    <w:rsid w:val="00A11AAF"/>
    <w:rsid w:val="00A1579C"/>
    <w:rsid w:val="00A160D6"/>
    <w:rsid w:val="00A17FD8"/>
    <w:rsid w:val="00A27A10"/>
    <w:rsid w:val="00A5055E"/>
    <w:rsid w:val="00A51250"/>
    <w:rsid w:val="00A513D1"/>
    <w:rsid w:val="00A54690"/>
    <w:rsid w:val="00A77387"/>
    <w:rsid w:val="00A91E63"/>
    <w:rsid w:val="00A960AF"/>
    <w:rsid w:val="00AA4A33"/>
    <w:rsid w:val="00AA4A95"/>
    <w:rsid w:val="00AA7E02"/>
    <w:rsid w:val="00AC0145"/>
    <w:rsid w:val="00AC0A3C"/>
    <w:rsid w:val="00AD1BE3"/>
    <w:rsid w:val="00AE16A9"/>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3292"/>
    <w:rsid w:val="00BC3B8A"/>
    <w:rsid w:val="00BE14BD"/>
    <w:rsid w:val="00BE4634"/>
    <w:rsid w:val="00BF067A"/>
    <w:rsid w:val="00BF6277"/>
    <w:rsid w:val="00C014C0"/>
    <w:rsid w:val="00C02E80"/>
    <w:rsid w:val="00C0465C"/>
    <w:rsid w:val="00C04789"/>
    <w:rsid w:val="00C2250C"/>
    <w:rsid w:val="00C3526E"/>
    <w:rsid w:val="00C36B6E"/>
    <w:rsid w:val="00C412A9"/>
    <w:rsid w:val="00C429D7"/>
    <w:rsid w:val="00C44205"/>
    <w:rsid w:val="00C51D67"/>
    <w:rsid w:val="00C67049"/>
    <w:rsid w:val="00C6781F"/>
    <w:rsid w:val="00C757BF"/>
    <w:rsid w:val="00C97313"/>
    <w:rsid w:val="00CC0B15"/>
    <w:rsid w:val="00CC37F5"/>
    <w:rsid w:val="00CC57F2"/>
    <w:rsid w:val="00CE3A6C"/>
    <w:rsid w:val="00CF0BA3"/>
    <w:rsid w:val="00CF1CB2"/>
    <w:rsid w:val="00CF429C"/>
    <w:rsid w:val="00D021CC"/>
    <w:rsid w:val="00D15D95"/>
    <w:rsid w:val="00D22EDB"/>
    <w:rsid w:val="00D3508B"/>
    <w:rsid w:val="00D36D36"/>
    <w:rsid w:val="00D44A7F"/>
    <w:rsid w:val="00D53DA6"/>
    <w:rsid w:val="00D5725D"/>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F8D"/>
    <w:rsid w:val="00DD79FD"/>
    <w:rsid w:val="00DE0F53"/>
    <w:rsid w:val="00DE79DF"/>
    <w:rsid w:val="00DF05F1"/>
    <w:rsid w:val="00DF4736"/>
    <w:rsid w:val="00DF79AA"/>
    <w:rsid w:val="00E0198D"/>
    <w:rsid w:val="00E22F46"/>
    <w:rsid w:val="00E34B1D"/>
    <w:rsid w:val="00E3643B"/>
    <w:rsid w:val="00E408EA"/>
    <w:rsid w:val="00E425EE"/>
    <w:rsid w:val="00E463D2"/>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C753B"/>
    <w:rsid w:val="00ED120F"/>
    <w:rsid w:val="00ED7E78"/>
    <w:rsid w:val="00EE65E2"/>
    <w:rsid w:val="00EF48EF"/>
    <w:rsid w:val="00EF5981"/>
    <w:rsid w:val="00F06568"/>
    <w:rsid w:val="00F12581"/>
    <w:rsid w:val="00F148C1"/>
    <w:rsid w:val="00F1598A"/>
    <w:rsid w:val="00F1792B"/>
    <w:rsid w:val="00F40BEE"/>
    <w:rsid w:val="00F41AEB"/>
    <w:rsid w:val="00F5318D"/>
    <w:rsid w:val="00F54C71"/>
    <w:rsid w:val="00F5602B"/>
    <w:rsid w:val="00F60CB4"/>
    <w:rsid w:val="00F66C74"/>
    <w:rsid w:val="00F75A20"/>
    <w:rsid w:val="00F776D2"/>
    <w:rsid w:val="00F86C94"/>
    <w:rsid w:val="00F94380"/>
    <w:rsid w:val="00F94E99"/>
    <w:rsid w:val="00F96651"/>
    <w:rsid w:val="00FA286B"/>
    <w:rsid w:val="00FA5161"/>
    <w:rsid w:val="00FB017A"/>
    <w:rsid w:val="00FB29C0"/>
    <w:rsid w:val="00FB3F34"/>
    <w:rsid w:val="00FB6279"/>
    <w:rsid w:val="00FC3D7A"/>
    <w:rsid w:val="00FC7D8C"/>
    <w:rsid w:val="00FD3CC8"/>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3288</Words>
  <Characters>18742</Characters>
  <Application>Microsoft Office Word</Application>
  <DocSecurity>8</DocSecurity>
  <Lines>156</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3</cp:revision>
  <cp:lastPrinted>2022-12-13T08:41:00Z</cp:lastPrinted>
  <dcterms:created xsi:type="dcterms:W3CDTF">2022-12-13T08:55:00Z</dcterms:created>
  <dcterms:modified xsi:type="dcterms:W3CDTF">2022-12-13T08:55:00Z</dcterms:modified>
</cp:coreProperties>
</file>